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1323" w14:textId="77777777" w:rsidR="00195D75" w:rsidRPr="00195D75" w:rsidRDefault="00195D75" w:rsidP="00195D75">
      <w:pPr>
        <w:shd w:val="clear" w:color="auto" w:fill="FFFCE6"/>
        <w:spacing w:before="120" w:after="0" w:line="342" w:lineRule="atLeast"/>
        <w:ind w:left="851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b/>
          <w:bCs/>
          <w:color w:val="242424"/>
          <w:sz w:val="23"/>
          <w:szCs w:val="23"/>
          <w:lang w:eastAsia="cs-CZ"/>
        </w:rPr>
        <w:t>Zasedání zastupitelstva města Bavorova na základě podaných zpráv přijalo toto usnesení č. 2/09 ze dne</w:t>
      </w:r>
    </w:p>
    <w:p w14:paraId="50720CBE" w14:textId="77777777" w:rsidR="00195D75" w:rsidRPr="00195D75" w:rsidRDefault="00195D75" w:rsidP="00195D75">
      <w:pPr>
        <w:shd w:val="clear" w:color="auto" w:fill="FFFCE6"/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b/>
          <w:bCs/>
          <w:color w:val="242424"/>
          <w:sz w:val="23"/>
          <w:szCs w:val="23"/>
          <w:lang w:eastAsia="cs-CZ"/>
        </w:rPr>
        <w:t>4. května 2009</w:t>
      </w:r>
    </w:p>
    <w:p w14:paraId="425FA57F" w14:textId="77777777" w:rsidR="00195D75" w:rsidRPr="00195D75" w:rsidRDefault="00195D75" w:rsidP="00195D75">
      <w:pPr>
        <w:shd w:val="clear" w:color="auto" w:fill="FFFCE6"/>
        <w:spacing w:before="120" w:after="0" w:line="342" w:lineRule="atLeast"/>
        <w:ind w:left="851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6A5CD61F" w14:textId="77777777" w:rsidR="00195D75" w:rsidRPr="00195D75" w:rsidRDefault="00195D75" w:rsidP="00195D75">
      <w:pPr>
        <w:shd w:val="clear" w:color="auto" w:fill="FFFCE6"/>
        <w:spacing w:before="120" w:after="0" w:line="342" w:lineRule="atLeast"/>
        <w:ind w:left="851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068F4D10" w14:textId="77777777" w:rsidR="00195D75" w:rsidRPr="00195D75" w:rsidRDefault="00195D75" w:rsidP="00195D75">
      <w:pPr>
        <w:numPr>
          <w:ilvl w:val="0"/>
          <w:numId w:val="1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Bere na vědomí:</w:t>
      </w:r>
    </w:p>
    <w:p w14:paraId="428C2492" w14:textId="77777777" w:rsidR="00195D75" w:rsidRPr="00195D75" w:rsidRDefault="00195D75" w:rsidP="00195D75">
      <w:pPr>
        <w:shd w:val="clear" w:color="auto" w:fill="FFFCE6"/>
        <w:spacing w:before="120" w:after="0" w:line="342" w:lineRule="atLeast"/>
        <w:ind w:left="1571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1563D301" w14:textId="77777777" w:rsidR="00195D75" w:rsidRPr="00195D75" w:rsidRDefault="00195D75" w:rsidP="00195D75">
      <w:pPr>
        <w:numPr>
          <w:ilvl w:val="0"/>
          <w:numId w:val="2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Zprávu o činnosti rady města od poslední veřejné schůze zastupitelstva</w:t>
      </w:r>
    </w:p>
    <w:p w14:paraId="31A2784C" w14:textId="77777777" w:rsidR="00195D75" w:rsidRPr="00195D75" w:rsidRDefault="00195D75" w:rsidP="00195D75">
      <w:pPr>
        <w:numPr>
          <w:ilvl w:val="0"/>
          <w:numId w:val="2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Informace starosty</w:t>
      </w:r>
    </w:p>
    <w:p w14:paraId="40EDD885" w14:textId="77777777" w:rsidR="00195D75" w:rsidRPr="00195D75" w:rsidRDefault="00195D75" w:rsidP="00195D75">
      <w:pPr>
        <w:numPr>
          <w:ilvl w:val="0"/>
          <w:numId w:val="2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Zprávy z kontrol MŠ a ZŠ</w:t>
      </w:r>
    </w:p>
    <w:p w14:paraId="7F984925" w14:textId="77777777" w:rsidR="00195D75" w:rsidRPr="00195D75" w:rsidRDefault="00195D75" w:rsidP="00195D75">
      <w:pPr>
        <w:shd w:val="clear" w:color="auto" w:fill="FFFCE6"/>
        <w:spacing w:before="120" w:after="0" w:line="342" w:lineRule="atLeast"/>
        <w:ind w:left="1933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103B00B0" w14:textId="77777777" w:rsidR="00195D75" w:rsidRPr="00195D75" w:rsidRDefault="00195D75" w:rsidP="00195D75">
      <w:pPr>
        <w:numPr>
          <w:ilvl w:val="0"/>
          <w:numId w:val="3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Schvaluje</w:t>
      </w:r>
    </w:p>
    <w:p w14:paraId="4296174F" w14:textId="77777777" w:rsidR="00195D75" w:rsidRPr="00195D75" w:rsidRDefault="00195D75" w:rsidP="00195D75">
      <w:pPr>
        <w:shd w:val="clear" w:color="auto" w:fill="FFFCE6"/>
        <w:spacing w:before="120" w:after="0" w:line="342" w:lineRule="atLeast"/>
        <w:ind w:left="114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13091475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Koupě parcely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p.č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. 1365/5 o výměře 789 m2 na „Vítovců louce“ od pana MK za cenu 400,- Kč/m2, který vrací tento pozemek dle kupní smlouvy.</w:t>
      </w:r>
    </w:p>
    <w:p w14:paraId="5E628F6A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Darování Jihočeskému kraji, pozemky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p.č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. 2000/2 o výměře 56 m</w:t>
      </w:r>
      <w:proofErr w:type="gram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2 ,</w:t>
      </w:r>
      <w:proofErr w:type="spellStart"/>
      <w:proofErr w:type="gram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p.č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. 2011/2 o výměře 582 m2 a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p.č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. 2012/3 o výměře 494 m2 v 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k.ú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. Bavorov.</w:t>
      </w:r>
    </w:p>
    <w:p w14:paraId="0624B738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Prodej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p.č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. 108/2 v 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k.ú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.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Čichticeo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výměře 144 m2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manž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. S za cenu 30,- Kč/m</w:t>
      </w:r>
      <w:proofErr w:type="gram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2 ,</w:t>
      </w:r>
      <w:proofErr w:type="gram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zároveň Koupi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p.č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. 99/6 v 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k.ú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.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Čichtice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o výměře 144 m2 od manželů S za cenu 30,- Kč / m2.</w:t>
      </w:r>
    </w:p>
    <w:p w14:paraId="49958D6D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Záměr prodeje části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p.č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. 116 v 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k.ú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.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Čichtice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p. RS. Zaměření bude provedeno za účasti zástupce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MěÚ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Bavorov, veškeré náklady spojené s tímto prodejem platí kupující.</w:t>
      </w:r>
    </w:p>
    <w:p w14:paraId="095F5D47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Záměr prodeje části pozemku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p.č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. 65/1 cca 1.125 m2 v 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k.ú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.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Čichtice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p. PB. Zaměření bude provedeno za přítomnosti zástupce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MěÚ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Bavorov, veškeré náklady platí kupující.</w:t>
      </w:r>
    </w:p>
    <w:p w14:paraId="2A8A15A1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Zřízení věcného břemene na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p.č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. 147/4 v 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k.ú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. Bavorov u hasičské zbrojnice v ulici Netolická firmě E.ON na uložení kabelu NN.</w:t>
      </w:r>
    </w:p>
    <w:p w14:paraId="0E6C9B1B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Zřízení věcného břemene na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p.č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. 937, 938, 932/1, 932/3, 652/1, 651 v 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k.ú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.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Svinětice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firmě E.ON pro uložení kabelu VN.</w:t>
      </w:r>
    </w:p>
    <w:p w14:paraId="77871793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Závěrečný účet Města Bavorov za rok 2008, výsledek inventarizace k 31.12.2008 a výsledek přezkoumání hospodaření za rok 2008 v plném rozsahu a bez výhrad.</w:t>
      </w:r>
    </w:p>
    <w:p w14:paraId="14A04828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Výsledek hospodaření MŠ Bavorov za rok 2008 se ziskem 75 354,10 Kč a jeho rozdělení: </w:t>
      </w:r>
      <w:proofErr w:type="gram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70.000,-</w:t>
      </w:r>
      <w:proofErr w:type="gram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Kč do Rezervního Fondu a 5.354,10 Kč do Fondu odměn. Výsledek hospodaření ZŠ Bavorov za rok 2008 se ziskem 205.460,34 Kč a jeho rozdělení: 204.460,34 Kč do Rezervního fondu a </w:t>
      </w:r>
      <w:proofErr w:type="gram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1.000,-</w:t>
      </w:r>
      <w:proofErr w:type="gram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Kč do Fondu odměn.</w:t>
      </w:r>
    </w:p>
    <w:p w14:paraId="63FCF3C8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lastRenderedPageBreak/>
        <w:t xml:space="preserve">Výsledek hospodaření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T.S.Bavorov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s.r.o. za rok 2008 a jeho převedení do rezervního fondu.</w:t>
      </w:r>
    </w:p>
    <w:p w14:paraId="7A2123E8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Zrušení Fondu oprav na opravu Panského domu.</w:t>
      </w:r>
    </w:p>
    <w:p w14:paraId="646B7CD5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Nabytí nalezených staveb do majetku Města Bavorov dle přiložené Veřejné vyhlášky za cenu 1,- Kč/stavbu.</w:t>
      </w:r>
    </w:p>
    <w:p w14:paraId="0AA0D378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Přerušení provozu MŠ Bavorov v období od 13.07.2009 do 09.08.2009</w:t>
      </w:r>
    </w:p>
    <w:p w14:paraId="56DD5F22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S vybudováním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fotavoltaické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elektrárny na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p.č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. 938/14 a 938/16 v 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k.ú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. Bavorov firmě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Cimbůrek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a syn s.r.o.</w:t>
      </w:r>
    </w:p>
    <w:p w14:paraId="05979291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Převod motorového vozidla – speciální automobil LIAZ 101 CAS 24 do majetku Města Bavorov.</w:t>
      </w:r>
    </w:p>
    <w:p w14:paraId="22DE77C7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Doplatek na vodné – stočné – závěrečný účet </w:t>
      </w:r>
      <w:proofErr w:type="gram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135.033,-</w:t>
      </w:r>
      <w:proofErr w:type="gram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Kč.</w:t>
      </w:r>
    </w:p>
    <w:p w14:paraId="4BA5E27C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Smlouvu o projektové a inženýrské činnosti ZTV v lokalitě Pod Vodojemem.</w:t>
      </w:r>
    </w:p>
    <w:p w14:paraId="35EE9D0B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Provedení dokončovacích prací na akci „Výměna oken v ZŠ Bavorov“ T.S. Bavorov s.r.o.</w:t>
      </w:r>
    </w:p>
    <w:p w14:paraId="1E0B7B5A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Záměr prodeje části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p.č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. 844/2 a 845/1 v 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k.ú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.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Svinětice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paní JB.</w:t>
      </w:r>
    </w:p>
    <w:p w14:paraId="3987E2B2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Záměr prodeje části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p.č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. 1345/2 v 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k.ú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. Bavorov panu PH, s tím, že zaměření bude provedeno za přítomnosti zástupce Města Bavorov.</w:t>
      </w:r>
    </w:p>
    <w:p w14:paraId="2D108694" w14:textId="77777777" w:rsidR="00195D75" w:rsidRPr="00195D75" w:rsidRDefault="00195D75" w:rsidP="00195D75">
      <w:pPr>
        <w:numPr>
          <w:ilvl w:val="0"/>
          <w:numId w:val="4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Záměr koupě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p.č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. 76/2 o výměře 404 m2 a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p.č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. 2226 o výměře 243 m2 od pana p. H</w:t>
      </w:r>
    </w:p>
    <w:p w14:paraId="6E07B348" w14:textId="77777777" w:rsidR="00195D75" w:rsidRPr="00195D75" w:rsidRDefault="00195D75" w:rsidP="00195D75">
      <w:pPr>
        <w:shd w:val="clear" w:color="auto" w:fill="FFFCE6"/>
        <w:spacing w:before="120" w:after="0" w:line="342" w:lineRule="atLeast"/>
        <w:ind w:left="160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3875B0FE" w14:textId="77777777" w:rsidR="00195D75" w:rsidRPr="00195D75" w:rsidRDefault="00195D75" w:rsidP="00195D75">
      <w:pPr>
        <w:numPr>
          <w:ilvl w:val="0"/>
          <w:numId w:val="5"/>
        </w:numPr>
        <w:shd w:val="clear" w:color="auto" w:fill="FFFCE6"/>
        <w:spacing w:before="120" w:after="0" w:line="274" w:lineRule="atLeast"/>
        <w:ind w:left="139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proofErr w:type="gram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Zamítá :</w:t>
      </w:r>
      <w:proofErr w:type="gramEnd"/>
    </w:p>
    <w:p w14:paraId="1613C00A" w14:textId="77777777" w:rsidR="00195D75" w:rsidRPr="00195D75" w:rsidRDefault="00195D75" w:rsidP="00195D75">
      <w:pPr>
        <w:shd w:val="clear" w:color="auto" w:fill="FFFCE6"/>
        <w:spacing w:before="120" w:after="0" w:line="342" w:lineRule="atLeast"/>
        <w:ind w:left="114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0EBB0937" w14:textId="77777777" w:rsidR="00195D75" w:rsidRPr="00195D75" w:rsidRDefault="00195D75" w:rsidP="00195D75">
      <w:pPr>
        <w:shd w:val="clear" w:color="auto" w:fill="FFFCE6"/>
        <w:spacing w:before="120" w:after="0" w:line="342" w:lineRule="atLeast"/>
        <w:ind w:left="1287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. a) Pronájem pozemku pod hradem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Helfenburk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za účelem parkoviště</w:t>
      </w:r>
    </w:p>
    <w:p w14:paraId="385D44B2" w14:textId="77777777" w:rsidR="00195D75" w:rsidRPr="00195D75" w:rsidRDefault="00195D75" w:rsidP="00195D75">
      <w:pPr>
        <w:shd w:val="clear" w:color="auto" w:fill="FFFCE6"/>
        <w:spacing w:before="120" w:after="0" w:line="342" w:lineRule="atLeast"/>
        <w:ind w:left="1287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b) Sponzorský dar na dopravu autobusem na vikariátní pouť do Strakonic.</w:t>
      </w:r>
    </w:p>
    <w:p w14:paraId="6D211F9A" w14:textId="77777777" w:rsidR="00195D75" w:rsidRPr="00195D75" w:rsidRDefault="00195D75" w:rsidP="00195D75">
      <w:pPr>
        <w:shd w:val="clear" w:color="auto" w:fill="FFFCE6"/>
        <w:spacing w:before="120" w:after="0" w:line="342" w:lineRule="atLeast"/>
        <w:ind w:left="1287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c) Uzavření mandátní smlouvy na „Rekonstrukci a odbahnění rybníka U hradu v Bavorově“.</w:t>
      </w:r>
    </w:p>
    <w:p w14:paraId="2AC646F7" w14:textId="77777777" w:rsidR="00195D75" w:rsidRPr="00195D75" w:rsidRDefault="00195D75" w:rsidP="00195D75">
      <w:pPr>
        <w:shd w:val="clear" w:color="auto" w:fill="FFFCE6"/>
        <w:spacing w:before="120" w:after="0" w:line="342" w:lineRule="atLeast"/>
        <w:ind w:left="1287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139D3A7D" w14:textId="77777777" w:rsidR="00195D75" w:rsidRPr="00195D75" w:rsidRDefault="00195D75" w:rsidP="00195D75">
      <w:pPr>
        <w:shd w:val="clear" w:color="auto" w:fill="FFFCE6"/>
        <w:spacing w:before="120" w:after="0" w:line="342" w:lineRule="atLeast"/>
        <w:ind w:left="42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IV. Ukládá:</w:t>
      </w:r>
    </w:p>
    <w:p w14:paraId="11D98F33" w14:textId="77777777" w:rsidR="00195D75" w:rsidRPr="00195D75" w:rsidRDefault="00195D75" w:rsidP="00195D75">
      <w:pPr>
        <w:shd w:val="clear" w:color="auto" w:fill="FFFCE6"/>
        <w:spacing w:before="120" w:after="0" w:line="342" w:lineRule="atLeast"/>
        <w:ind w:left="425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62575D6F" w14:textId="77777777" w:rsidR="00195D75" w:rsidRPr="00195D75" w:rsidRDefault="00195D75" w:rsidP="00195D75">
      <w:pPr>
        <w:shd w:val="clear" w:color="auto" w:fill="FFFCE6"/>
        <w:spacing w:before="120" w:after="0" w:line="342" w:lineRule="atLeast"/>
        <w:ind w:left="1559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a) Projednat s okolními obcemi a zpracovatelem </w:t>
      </w:r>
      <w:proofErr w:type="gram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ÚP ,</w:t>
      </w:r>
      <w:proofErr w:type="gram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zapracování do ÚP obce Krajníčko protipovodňová opatření na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Tourovském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potoce.</w:t>
      </w:r>
    </w:p>
    <w:p w14:paraId="4CA85738" w14:textId="77777777" w:rsidR="00195D75" w:rsidRPr="00195D75" w:rsidRDefault="00195D75" w:rsidP="00195D75">
      <w:pPr>
        <w:shd w:val="clear" w:color="auto" w:fill="FFFCE6"/>
        <w:spacing w:before="120" w:after="0" w:line="342" w:lineRule="atLeast"/>
        <w:ind w:left="1559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b) Pokračovat v jednání s vybudováním vodovodního řadu do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Svinětic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.</w:t>
      </w:r>
    </w:p>
    <w:p w14:paraId="7126EEC2" w14:textId="77777777" w:rsidR="00195D75" w:rsidRPr="00195D75" w:rsidRDefault="00195D75" w:rsidP="00195D75">
      <w:pPr>
        <w:shd w:val="clear" w:color="auto" w:fill="FFFCE6"/>
        <w:spacing w:before="120" w:after="0" w:line="342" w:lineRule="atLeast"/>
        <w:ind w:left="1287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7DA28C7F" w14:textId="77777777" w:rsidR="00195D75" w:rsidRPr="00195D75" w:rsidRDefault="00195D75" w:rsidP="00195D75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Hlasování: Zastupitelé schvalují přijetí usnesení č. 2/09 ze dne 04.05.2009</w:t>
      </w:r>
    </w:p>
    <w:p w14:paraId="5FF4E66F" w14:textId="77777777" w:rsidR="00195D75" w:rsidRPr="00195D75" w:rsidRDefault="00195D75" w:rsidP="00195D75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51392BBB" w14:textId="77777777" w:rsidR="00195D75" w:rsidRPr="00195D75" w:rsidRDefault="00195D75" w:rsidP="00195D75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lastRenderedPageBreak/>
        <w:t>Pro: 13</w:t>
      </w:r>
    </w:p>
    <w:p w14:paraId="194F84FF" w14:textId="77777777" w:rsidR="00195D75" w:rsidRPr="00195D75" w:rsidRDefault="00195D75" w:rsidP="00195D75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1AADD8DF" w14:textId="77777777" w:rsidR="00195D75" w:rsidRPr="00195D75" w:rsidRDefault="00195D75" w:rsidP="00195D75">
      <w:pPr>
        <w:shd w:val="clear" w:color="auto" w:fill="FFFCE6"/>
        <w:spacing w:before="120" w:after="0" w:line="342" w:lineRule="atLeast"/>
        <w:ind w:left="1508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1A659943" w14:textId="77777777" w:rsidR="00195D75" w:rsidRPr="00195D75" w:rsidRDefault="00195D75" w:rsidP="00195D75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Závěrem jednání starosta poděkoval všem přítomným za účast na dnešním veřejném zasedání a zasedání ukončil ve 20.30 hod.</w:t>
      </w:r>
    </w:p>
    <w:p w14:paraId="46B5664C" w14:textId="77777777" w:rsidR="00195D75" w:rsidRPr="00195D75" w:rsidRDefault="00195D75" w:rsidP="00195D75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38224BF9" w14:textId="77777777" w:rsidR="00195D75" w:rsidRPr="00195D75" w:rsidRDefault="00195D75" w:rsidP="00195D75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Zapsala Jarošová</w:t>
      </w:r>
    </w:p>
    <w:p w14:paraId="16C96B8C" w14:textId="77777777" w:rsidR="00195D75" w:rsidRPr="00195D75" w:rsidRDefault="00195D75" w:rsidP="00195D75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482F9667" w14:textId="77777777" w:rsidR="00195D75" w:rsidRPr="00195D75" w:rsidRDefault="00195D75" w:rsidP="00195D75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Ověřovatelé:</w:t>
      </w:r>
    </w:p>
    <w:p w14:paraId="64A9BE44" w14:textId="77777777" w:rsidR="00195D75" w:rsidRPr="00195D75" w:rsidRDefault="00195D75" w:rsidP="00195D75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Ing. Josef Sokol</w:t>
      </w:r>
    </w:p>
    <w:p w14:paraId="5EF5102A" w14:textId="77777777" w:rsidR="00195D75" w:rsidRPr="00195D75" w:rsidRDefault="00195D75" w:rsidP="00195D75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Radomír Kukla</w:t>
      </w:r>
    </w:p>
    <w:p w14:paraId="7A7A16D0" w14:textId="77777777" w:rsidR="00195D75" w:rsidRPr="00195D75" w:rsidRDefault="00195D75" w:rsidP="00195D75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38CA178F" w14:textId="77777777" w:rsidR="00195D75" w:rsidRPr="00195D75" w:rsidRDefault="00195D75" w:rsidP="00195D75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3BF6954D" w14:textId="77777777" w:rsidR="00195D75" w:rsidRPr="00195D75" w:rsidRDefault="00195D75" w:rsidP="00195D75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7DCA8854" w14:textId="77777777" w:rsidR="00195D75" w:rsidRPr="00195D75" w:rsidRDefault="00195D75" w:rsidP="00195D75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Miroslav </w:t>
      </w:r>
      <w:proofErr w:type="spellStart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Fenc</w:t>
      </w:r>
      <w:proofErr w:type="spellEnd"/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Jan Michalec</w:t>
      </w:r>
    </w:p>
    <w:p w14:paraId="5DDD0B28" w14:textId="77777777" w:rsidR="00195D75" w:rsidRPr="00195D75" w:rsidRDefault="00195D75" w:rsidP="00195D75">
      <w:pPr>
        <w:shd w:val="clear" w:color="auto" w:fill="FFFCE6"/>
        <w:spacing w:before="12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místostarosta starosta</w:t>
      </w:r>
    </w:p>
    <w:p w14:paraId="0401D520" w14:textId="77777777" w:rsidR="00195D75" w:rsidRPr="00195D75" w:rsidRDefault="00195D75" w:rsidP="00195D75">
      <w:pPr>
        <w:shd w:val="clear" w:color="auto" w:fill="FFFCE6"/>
        <w:spacing w:after="150" w:line="240" w:lineRule="auto"/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</w:pPr>
      <w:r w:rsidRPr="00195D75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Zodpovídá: </w:t>
      </w:r>
      <w:hyperlink r:id="rId5" w:history="1">
        <w:r w:rsidRPr="00195D75">
          <w:rPr>
            <w:rFonts w:ascii="Trebuchet MS" w:eastAsia="Times New Roman" w:hAnsi="Trebuchet MS" w:cs="Times New Roman"/>
            <w:color w:val="834D10"/>
            <w:sz w:val="24"/>
            <w:szCs w:val="24"/>
            <w:u w:val="single"/>
            <w:lang w:eastAsia="cs-CZ"/>
          </w:rPr>
          <w:t xml:space="preserve">Miroslav </w:t>
        </w:r>
        <w:proofErr w:type="spellStart"/>
        <w:r w:rsidRPr="00195D75">
          <w:rPr>
            <w:rFonts w:ascii="Trebuchet MS" w:eastAsia="Times New Roman" w:hAnsi="Trebuchet MS" w:cs="Times New Roman"/>
            <w:color w:val="834D10"/>
            <w:sz w:val="24"/>
            <w:szCs w:val="24"/>
            <w:u w:val="single"/>
            <w:lang w:eastAsia="cs-CZ"/>
          </w:rPr>
          <w:t>Fenc</w:t>
        </w:r>
        <w:proofErr w:type="spellEnd"/>
      </w:hyperlink>
      <w:r w:rsidRPr="00195D75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br/>
        <w:t>Vytvořeno / změněno: 13.4.2010 / 13.4.2010</w:t>
      </w:r>
    </w:p>
    <w:p w14:paraId="02DE2A5B" w14:textId="77777777" w:rsidR="00B35B8C" w:rsidRDefault="00B35B8C"/>
    <w:sectPr w:rsidR="00B3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2301"/>
    <w:multiLevelType w:val="multilevel"/>
    <w:tmpl w:val="204C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861408"/>
    <w:multiLevelType w:val="multilevel"/>
    <w:tmpl w:val="63B45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B86FAA"/>
    <w:multiLevelType w:val="hybridMultilevel"/>
    <w:tmpl w:val="4D288E18"/>
    <w:lvl w:ilvl="0" w:tplc="ABBCD9E0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6F646E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FACBB0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F02357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6046F3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A64DF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A56753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4FE33C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6E844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8725F8"/>
    <w:multiLevelType w:val="multilevel"/>
    <w:tmpl w:val="B77CB9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F04F88"/>
    <w:multiLevelType w:val="hybridMultilevel"/>
    <w:tmpl w:val="95F8BCD4"/>
    <w:lvl w:ilvl="0" w:tplc="C82CDAC4">
      <w:start w:val="3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AEC3AD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AB4048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8FE307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846E73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614E1D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1C882D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A04D25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9C6B83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decimal"/>
        <w:lvlText w:val="%1."/>
        <w:lvlJc w:val="left"/>
      </w:lvl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F0"/>
    <w:rsid w:val="00195D75"/>
    <w:rsid w:val="00777FF0"/>
    <w:rsid w:val="00B35B8C"/>
    <w:rsid w:val="00C02D4E"/>
    <w:rsid w:val="00CC380C"/>
    <w:rsid w:val="00CC4449"/>
    <w:rsid w:val="00E5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1619"/>
  <w15:chartTrackingRefBased/>
  <w15:docId w15:val="{1403C386-9C27-4615-88F9-5BB6E022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9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195D75"/>
  </w:style>
  <w:style w:type="character" w:styleId="Hypertextovodkaz">
    <w:name w:val="Hyperlink"/>
    <w:basedOn w:val="Standardnpsmoodstavce"/>
    <w:uiPriority w:val="99"/>
    <w:semiHidden/>
    <w:unhideWhenUsed/>
    <w:rsid w:val="00195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03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0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43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6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3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9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7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orov.cz/miroslav-fenc/o-1001/p1=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2022-02-21T19:19:00Z</dcterms:created>
  <dcterms:modified xsi:type="dcterms:W3CDTF">2022-02-21T19:19:00Z</dcterms:modified>
</cp:coreProperties>
</file>