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0A89" w14:textId="26FCEF3E" w:rsidR="00FC7BAC" w:rsidRDefault="00FC7BAC" w:rsidP="00FC7BAC">
      <w:pPr>
        <w:pStyle w:val="Nadpis2"/>
        <w:spacing w:before="300" w:after="150" w:line="585" w:lineRule="atLeast"/>
        <w:rPr>
          <w:rFonts w:ascii="Georgia" w:hAnsi="Georgia"/>
          <w:color w:val="656E15"/>
        </w:rPr>
      </w:pPr>
      <w:r>
        <w:rPr>
          <w:rFonts w:ascii="Georgia" w:hAnsi="Georgia"/>
          <w:b/>
          <w:bCs/>
          <w:color w:val="656E15"/>
        </w:rPr>
        <w:t>B</w:t>
      </w:r>
      <w:r>
        <w:rPr>
          <w:rFonts w:ascii="Georgia" w:hAnsi="Georgia"/>
          <w:b/>
          <w:bCs/>
          <w:color w:val="656E15"/>
        </w:rPr>
        <w:t>ytové hospodářství</w:t>
      </w:r>
    </w:p>
    <w:p w14:paraId="720D349C" w14:textId="77777777" w:rsidR="00FC7BAC" w:rsidRDefault="00FC7BAC" w:rsidP="00FC7BAC">
      <w:pPr>
        <w:pStyle w:val="Nadpis4"/>
        <w:spacing w:before="300" w:beforeAutospacing="0" w:after="75" w:afterAutospacing="0" w:line="342" w:lineRule="atLeast"/>
        <w:jc w:val="center"/>
        <w:rPr>
          <w:rFonts w:ascii="Trebuchet MS" w:hAnsi="Trebuchet MS"/>
          <w:color w:val="242424"/>
        </w:rPr>
      </w:pPr>
      <w:r>
        <w:rPr>
          <w:rFonts w:ascii="Trebuchet MS" w:hAnsi="Trebuchet MS"/>
          <w:color w:val="242424"/>
        </w:rPr>
        <w:t>K žádosti o nájem bytu postavenému se státní dotací</w:t>
      </w:r>
    </w:p>
    <w:p w14:paraId="7FA834D6" w14:textId="77777777" w:rsidR="00FC7BAC" w:rsidRDefault="00FC7BAC" w:rsidP="00FC7BAC">
      <w:pPr>
        <w:pStyle w:val="Nadpis4"/>
        <w:spacing w:before="300" w:beforeAutospacing="0" w:after="75" w:afterAutospacing="0" w:line="342" w:lineRule="atLeast"/>
        <w:jc w:val="center"/>
        <w:rPr>
          <w:rFonts w:ascii="Trebuchet MS" w:hAnsi="Trebuchet MS"/>
          <w:color w:val="242424"/>
        </w:rPr>
      </w:pPr>
      <w:r>
        <w:rPr>
          <w:rFonts w:ascii="Trebuchet MS" w:hAnsi="Trebuchet MS"/>
          <w:color w:val="242424"/>
        </w:rPr>
        <w:t xml:space="preserve">a určenému pro příjmově vymezené osoby v čp. 12 na Náměstí Míru je nutné </w:t>
      </w:r>
      <w:proofErr w:type="gramStart"/>
      <w:r>
        <w:rPr>
          <w:rFonts w:ascii="Trebuchet MS" w:hAnsi="Trebuchet MS"/>
          <w:color w:val="242424"/>
        </w:rPr>
        <w:t>doložit :</w:t>
      </w:r>
      <w:proofErr w:type="gramEnd"/>
    </w:p>
    <w:p w14:paraId="72FFF2CB" w14:textId="77777777" w:rsidR="00FC7BAC" w:rsidRDefault="00FC7BAC" w:rsidP="00FC7BAC">
      <w:pPr>
        <w:pStyle w:val="Normlnweb"/>
        <w:spacing w:before="120" w:beforeAutospacing="0" w:after="0" w:afterAutospacing="0" w:line="342" w:lineRule="atLeast"/>
        <w:jc w:val="center"/>
        <w:rPr>
          <w:rFonts w:ascii="Trebuchet MS" w:hAnsi="Trebuchet MS"/>
          <w:color w:val="242424"/>
          <w:sz w:val="23"/>
          <w:szCs w:val="23"/>
        </w:rPr>
      </w:pPr>
      <w:r>
        <w:rPr>
          <w:rFonts w:ascii="Trebuchet MS" w:hAnsi="Trebuchet MS"/>
          <w:color w:val="242424"/>
          <w:sz w:val="23"/>
          <w:szCs w:val="23"/>
        </w:rPr>
        <w:t xml:space="preserve">- Žádost o nájem </w:t>
      </w:r>
      <w:proofErr w:type="gramStart"/>
      <w:r>
        <w:rPr>
          <w:rFonts w:ascii="Trebuchet MS" w:hAnsi="Trebuchet MS"/>
          <w:color w:val="242424"/>
          <w:sz w:val="23"/>
          <w:szCs w:val="23"/>
        </w:rPr>
        <w:t>bytu  (</w:t>
      </w:r>
      <w:proofErr w:type="gramEnd"/>
      <w:r>
        <w:rPr>
          <w:rFonts w:ascii="Trebuchet MS" w:hAnsi="Trebuchet MS"/>
          <w:color w:val="242424"/>
          <w:sz w:val="23"/>
          <w:szCs w:val="23"/>
        </w:rPr>
        <w:t>ke stažení )</w:t>
      </w:r>
    </w:p>
    <w:p w14:paraId="60125C17" w14:textId="77777777" w:rsidR="00FC7BAC" w:rsidRDefault="00FC7BAC" w:rsidP="00FC7BAC">
      <w:pPr>
        <w:pStyle w:val="Normlnweb"/>
        <w:spacing w:before="120" w:beforeAutospacing="0" w:after="0" w:afterAutospacing="0" w:line="342" w:lineRule="atLeast"/>
        <w:rPr>
          <w:rFonts w:ascii="Trebuchet MS" w:hAnsi="Trebuchet MS"/>
          <w:color w:val="242424"/>
          <w:sz w:val="23"/>
          <w:szCs w:val="23"/>
        </w:rPr>
      </w:pPr>
      <w:r>
        <w:rPr>
          <w:rFonts w:ascii="Trebuchet MS" w:hAnsi="Trebuchet MS"/>
          <w:color w:val="242424"/>
          <w:sz w:val="23"/>
          <w:szCs w:val="23"/>
        </w:rPr>
        <w:t xml:space="preserve">                                                                                       - Přílohu č. I. k nájemní </w:t>
      </w:r>
      <w:proofErr w:type="spellStart"/>
      <w:r>
        <w:rPr>
          <w:rFonts w:ascii="Trebuchet MS" w:hAnsi="Trebuchet MS"/>
          <w:color w:val="242424"/>
          <w:sz w:val="23"/>
          <w:szCs w:val="23"/>
        </w:rPr>
        <w:t>smlově</w:t>
      </w:r>
      <w:proofErr w:type="spellEnd"/>
      <w:r>
        <w:rPr>
          <w:rFonts w:ascii="Trebuchet MS" w:hAnsi="Trebuchet MS"/>
          <w:color w:val="242424"/>
          <w:sz w:val="23"/>
          <w:szCs w:val="23"/>
        </w:rPr>
        <w:t xml:space="preserve"> (k vyzvednutí na MÚ)</w:t>
      </w:r>
    </w:p>
    <w:p w14:paraId="3B63D26C" w14:textId="77777777" w:rsidR="00FC7BAC" w:rsidRDefault="00FC7BAC" w:rsidP="00FC7BAC">
      <w:pPr>
        <w:pStyle w:val="Normlnweb"/>
        <w:spacing w:before="120" w:beforeAutospacing="0" w:after="0" w:afterAutospacing="0" w:line="342" w:lineRule="atLeast"/>
        <w:rPr>
          <w:rFonts w:ascii="Trebuchet MS" w:hAnsi="Trebuchet MS"/>
          <w:color w:val="242424"/>
          <w:sz w:val="23"/>
          <w:szCs w:val="23"/>
        </w:rPr>
      </w:pPr>
      <w:r>
        <w:rPr>
          <w:rFonts w:ascii="Trebuchet MS" w:hAnsi="Trebuchet MS"/>
          <w:color w:val="242424"/>
          <w:sz w:val="23"/>
          <w:szCs w:val="23"/>
        </w:rPr>
        <w:t>                                                                                       - Přílohu č. II. k nájemní smlouvě (k vyzvednutí na MÚ)</w:t>
      </w:r>
    </w:p>
    <w:p w14:paraId="7F8C3A91" w14:textId="77777777" w:rsidR="00FC7BAC" w:rsidRDefault="00FC7BAC" w:rsidP="00FC7BAC">
      <w:pPr>
        <w:pStyle w:val="Normlnweb"/>
        <w:spacing w:before="120" w:beforeAutospacing="0" w:after="0" w:afterAutospacing="0" w:line="342" w:lineRule="atLeast"/>
        <w:rPr>
          <w:rFonts w:ascii="Trebuchet MS" w:hAnsi="Trebuchet MS"/>
          <w:color w:val="242424"/>
          <w:sz w:val="23"/>
          <w:szCs w:val="23"/>
        </w:rPr>
      </w:pPr>
      <w:r>
        <w:rPr>
          <w:rFonts w:ascii="Trebuchet MS" w:hAnsi="Trebuchet MS"/>
          <w:color w:val="242424"/>
          <w:sz w:val="23"/>
          <w:szCs w:val="23"/>
        </w:rPr>
        <w:t>                           </w:t>
      </w:r>
      <w:r>
        <w:rPr>
          <w:rStyle w:val="Zdraznn"/>
          <w:rFonts w:ascii="Trebuchet MS" w:hAnsi="Trebuchet MS"/>
          <w:b/>
          <w:bCs/>
          <w:color w:val="242424"/>
          <w:sz w:val="23"/>
          <w:szCs w:val="23"/>
        </w:rPr>
        <w:t xml:space="preserve">  !!Před podáním žádosti si, prosím, prostudujte pravidla pro výběr </w:t>
      </w:r>
      <w:proofErr w:type="gramStart"/>
      <w:r>
        <w:rPr>
          <w:rStyle w:val="Zdraznn"/>
          <w:rFonts w:ascii="Trebuchet MS" w:hAnsi="Trebuchet MS"/>
          <w:b/>
          <w:bCs/>
          <w:color w:val="242424"/>
          <w:sz w:val="23"/>
          <w:szCs w:val="23"/>
        </w:rPr>
        <w:t>nájemců !!</w:t>
      </w:r>
      <w:proofErr w:type="gramEnd"/>
    </w:p>
    <w:p w14:paraId="2501B5D7" w14:textId="77777777" w:rsidR="005101DA" w:rsidRDefault="005101DA"/>
    <w:sectPr w:rsidR="0051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AC"/>
    <w:rsid w:val="005101DA"/>
    <w:rsid w:val="00C02D4E"/>
    <w:rsid w:val="00CC4449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7228"/>
  <w15:chartTrackingRefBased/>
  <w15:docId w15:val="{4F39DC9E-708D-4E78-8C4F-B906B8D8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B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FC7B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C7B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C7BAC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B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8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2022-02-22T17:51:00Z</dcterms:created>
  <dcterms:modified xsi:type="dcterms:W3CDTF">2022-02-22T17:51:00Z</dcterms:modified>
</cp:coreProperties>
</file>